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10BC7" w14:textId="0BE29F13" w:rsidR="00C32C5A" w:rsidRPr="00C32C5A" w:rsidRDefault="00C32C5A" w:rsidP="00C32C5A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Семинар </w:t>
      </w:r>
      <w:r w:rsidR="007442B9">
        <w:rPr>
          <w:rFonts w:ascii="Times New Roman" w:eastAsia="Calibri" w:hAnsi="Times New Roman" w:cs="Times New Roman"/>
          <w:b/>
          <w:sz w:val="24"/>
          <w:szCs w:val="24"/>
          <w:lang w:val="kk-KZ"/>
        </w:rPr>
        <w:t>4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14:paraId="133DD625" w14:textId="376BA931" w:rsidR="00C32C5A" w:rsidRPr="00C32C5A" w:rsidRDefault="00C32C5A" w:rsidP="00C32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Тема: </w:t>
      </w:r>
      <w:bookmarkStart w:id="0" w:name="_Hlk209877076"/>
      <w:r w:rsidR="007442B9" w:rsidRPr="007442B9">
        <w:rPr>
          <w:rFonts w:ascii="Times New Roman" w:eastAsia="Calibri" w:hAnsi="Times New Roman" w:cs="Times New Roman"/>
          <w:sz w:val="24"/>
          <w:szCs w:val="24"/>
        </w:rPr>
        <w:t>Химическая связь и строение молекул</w:t>
      </w:r>
      <w:bookmarkEnd w:id="0"/>
      <w:r w:rsidR="007442B9" w:rsidRPr="007442B9">
        <w:rPr>
          <w:rFonts w:ascii="Times New Roman" w:eastAsia="Calibri" w:hAnsi="Times New Roman" w:cs="Times New Roman"/>
          <w:sz w:val="24"/>
          <w:szCs w:val="24"/>
        </w:rPr>
        <w:t xml:space="preserve">. Типы химических связей̆. Метод валентных связей̆. Представления о гибридизации атомных </w:t>
      </w:r>
      <w:proofErr w:type="spellStart"/>
      <w:r w:rsidR="007442B9" w:rsidRPr="007442B9">
        <w:rPr>
          <w:rFonts w:ascii="Times New Roman" w:eastAsia="Calibri" w:hAnsi="Times New Roman" w:cs="Times New Roman"/>
          <w:sz w:val="24"/>
          <w:szCs w:val="24"/>
        </w:rPr>
        <w:t>орбиталеи</w:t>
      </w:r>
      <w:proofErr w:type="spellEnd"/>
      <w:r w:rsidR="007442B9" w:rsidRPr="007442B9">
        <w:rPr>
          <w:rFonts w:ascii="Times New Roman" w:eastAsia="Calibri" w:hAnsi="Times New Roman" w:cs="Times New Roman"/>
          <w:sz w:val="24"/>
          <w:szCs w:val="24"/>
        </w:rPr>
        <w:t xml:space="preserve">̆. </w:t>
      </w: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4CFEDD" w14:textId="77777777" w:rsidR="00C32C5A" w:rsidRPr="00C32C5A" w:rsidRDefault="00C32C5A" w:rsidP="00C32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16933A43" w14:textId="451767A6" w:rsidR="00EF096A" w:rsidRPr="00EF096A" w:rsidRDefault="00C32C5A" w:rsidP="00EF09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="00054AD2" w:rsidRPr="00C32C5A">
        <w:rPr>
          <w:rFonts w:ascii="Times New Roman" w:eastAsia="Calibri" w:hAnsi="Times New Roman" w:cs="Times New Roman"/>
          <w:b/>
          <w:sz w:val="24"/>
          <w:szCs w:val="24"/>
        </w:rPr>
        <w:t>:</w:t>
      </w:r>
      <w:r w:rsidR="00054AD2" w:rsidRPr="00C32C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54AD2" w:rsidRPr="00EF096A">
        <w:rPr>
          <w:rFonts w:ascii="Times New Roman" w:eastAsia="Calibri" w:hAnsi="Times New Roman" w:cs="Times New Roman"/>
          <w:sz w:val="24"/>
          <w:szCs w:val="24"/>
        </w:rPr>
        <w:t>сформировать</w:t>
      </w:r>
      <w:r w:rsidR="00EF096A" w:rsidRPr="00EF096A">
        <w:rPr>
          <w:rFonts w:ascii="Times New Roman" w:eastAsia="Calibri" w:hAnsi="Times New Roman" w:cs="Times New Roman"/>
          <w:sz w:val="24"/>
          <w:szCs w:val="24"/>
        </w:rPr>
        <w:t xml:space="preserve"> целостное представление о химической связи как фундаментальном понятии химии.</w:t>
      </w:r>
      <w:r w:rsidR="00EF09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F096A" w:rsidRPr="00EF096A">
        <w:rPr>
          <w:rFonts w:ascii="Times New Roman" w:eastAsia="Calibri" w:hAnsi="Times New Roman" w:cs="Times New Roman"/>
          <w:sz w:val="24"/>
          <w:szCs w:val="24"/>
        </w:rPr>
        <w:t>Рассмотреть основные типы химических связей: ионную, ковалентную, металлическую, водородную, межмолекулярные взаимодействия.</w:t>
      </w:r>
      <w:r w:rsidR="00EF096A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EF096A" w:rsidRPr="00EF096A">
        <w:rPr>
          <w:rFonts w:ascii="Times New Roman" w:eastAsia="Calibri" w:hAnsi="Times New Roman" w:cs="Times New Roman"/>
          <w:sz w:val="24"/>
          <w:szCs w:val="24"/>
        </w:rPr>
        <w:t>Ознакомить с методом валентных связей (МВС) и его применением для объяснения строения молекул.</w:t>
      </w:r>
    </w:p>
    <w:p w14:paraId="292EC75A" w14:textId="77777777" w:rsidR="00EF096A" w:rsidRPr="00EF096A" w:rsidRDefault="00EF096A" w:rsidP="00EF096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B6E977" w14:textId="77777777" w:rsidR="00C32C5A" w:rsidRPr="00C32C5A" w:rsidRDefault="00C32C5A" w:rsidP="00C32C5A">
      <w:pPr>
        <w:tabs>
          <w:tab w:val="left" w:pos="1276"/>
        </w:tabs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32C5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Формы контроля: </w:t>
      </w:r>
    </w:p>
    <w:p w14:paraId="46273726" w14:textId="5B088452" w:rsidR="00C32C5A" w:rsidRPr="00C32C5A" w:rsidRDefault="00C32C5A" w:rsidP="00C32C5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>Мини-тест по теме «</w:t>
      </w:r>
      <w:r w:rsidR="00EF096A" w:rsidRPr="00EF096A">
        <w:rPr>
          <w:rFonts w:ascii="Times New Roman" w:eastAsia="Calibri" w:hAnsi="Times New Roman" w:cs="Times New Roman"/>
          <w:sz w:val="24"/>
          <w:szCs w:val="24"/>
        </w:rPr>
        <w:t>Химическая связь и строение молекул</w:t>
      </w:r>
      <w:r w:rsidRPr="00C32C5A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97B7A21" w14:textId="77777777" w:rsidR="00C32C5A" w:rsidRPr="00C32C5A" w:rsidRDefault="00C32C5A" w:rsidP="00C32C5A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C32C5A">
        <w:rPr>
          <w:rFonts w:ascii="Times New Roman" w:eastAsia="Calibri" w:hAnsi="Times New Roman" w:cs="Times New Roman"/>
          <w:sz w:val="24"/>
          <w:szCs w:val="24"/>
        </w:rPr>
        <w:t xml:space="preserve">Решение задач. </w:t>
      </w:r>
    </w:p>
    <w:p w14:paraId="41092F36" w14:textId="77777777" w:rsidR="00C32C5A" w:rsidRPr="00C32C5A" w:rsidRDefault="00C32C5A" w:rsidP="00C32C5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6501B0" w14:textId="174827B3" w:rsidR="00C32C5A" w:rsidRDefault="00C32C5A" w:rsidP="00C32C5A">
      <w:pPr>
        <w:tabs>
          <w:tab w:val="left" w:pos="1276"/>
        </w:tabs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C32C5A">
        <w:rPr>
          <w:rFonts w:ascii="Times New Roman" w:eastAsia="Calibri" w:hAnsi="Times New Roman" w:cs="Times New Roman"/>
          <w:b/>
          <w:sz w:val="24"/>
          <w:szCs w:val="24"/>
        </w:rPr>
        <w:t xml:space="preserve">Задания для решения задач на тему 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«</w:t>
      </w:r>
      <w:r w:rsidR="00EF096A" w:rsidRPr="00EF096A">
        <w:rPr>
          <w:rFonts w:ascii="Times New Roman" w:eastAsia="Calibri" w:hAnsi="Times New Roman" w:cs="Times New Roman"/>
          <w:b/>
          <w:sz w:val="24"/>
          <w:szCs w:val="24"/>
          <w:lang w:val="kk-KZ"/>
        </w:rPr>
        <w:t>Химическая связь и строение молекул</w:t>
      </w:r>
      <w:r w:rsidRPr="00C32C5A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C32C5A">
        <w:rPr>
          <w:rFonts w:ascii="Times New Roman" w:eastAsia="Calibri" w:hAnsi="Times New Roman" w:cs="Times New Roman"/>
          <w:b/>
          <w:sz w:val="24"/>
          <w:szCs w:val="24"/>
          <w:lang w:val="kk-KZ"/>
        </w:rPr>
        <w:t>:</w:t>
      </w:r>
    </w:p>
    <w:p w14:paraId="406B63B7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>Какая из связей наиболее полярна: H-F, H-P, H-S? К какому из атомов смещено электронное облако?</w:t>
      </w:r>
    </w:p>
    <w:p w14:paraId="72DD4915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Какие из связей ближе всего к ионным: </w:t>
      </w:r>
      <w:proofErr w:type="spellStart"/>
      <w:r w:rsidRPr="009C11A2">
        <w:rPr>
          <w:rFonts w:ascii="Times" w:hAnsi="Times"/>
          <w:bCs/>
          <w:color w:val="000000" w:themeColor="text1"/>
          <w:sz w:val="24"/>
          <w:szCs w:val="24"/>
        </w:rPr>
        <w:t>Ca-Cl</w:t>
      </w:r>
      <w:proofErr w:type="spellEnd"/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, </w:t>
      </w:r>
      <w:proofErr w:type="spellStart"/>
      <w:r w:rsidRPr="009C11A2">
        <w:rPr>
          <w:rFonts w:ascii="Times" w:hAnsi="Times"/>
          <w:bCs/>
          <w:color w:val="000000" w:themeColor="text1"/>
          <w:sz w:val="24"/>
          <w:szCs w:val="24"/>
        </w:rPr>
        <w:t>Cs-Cl</w:t>
      </w:r>
      <w:proofErr w:type="spellEnd"/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, </w:t>
      </w:r>
      <w:proofErr w:type="spellStart"/>
      <w:r w:rsidRPr="009C11A2">
        <w:rPr>
          <w:rFonts w:ascii="Times" w:hAnsi="Times"/>
          <w:bCs/>
          <w:color w:val="000000" w:themeColor="text1"/>
          <w:sz w:val="24"/>
          <w:szCs w:val="24"/>
        </w:rPr>
        <w:t>Ba-Cl</w:t>
      </w:r>
      <w:proofErr w:type="spellEnd"/>
      <w:r w:rsidRPr="009C11A2">
        <w:rPr>
          <w:rFonts w:ascii="Times" w:hAnsi="Times"/>
          <w:bCs/>
          <w:color w:val="000000" w:themeColor="text1"/>
          <w:sz w:val="24"/>
          <w:szCs w:val="24"/>
        </w:rPr>
        <w:t>?</w:t>
      </w:r>
    </w:p>
    <w:p w14:paraId="2E499028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>Расположите молекулы NH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3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, H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2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O, SiH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4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, PH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3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 в порядке увеличения длины химической связи «элемент-водород».</w:t>
      </w:r>
    </w:p>
    <w:p w14:paraId="572C2D2A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>Расположите молекулы O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2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, N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2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, Cl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2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, Br</w:t>
      </w:r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2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 в порядке возрастания энергии химических связей.</w:t>
      </w:r>
    </w:p>
    <w:p w14:paraId="54CD8DE8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>Оцените относительную электроотрицательность брома к литию, если его потенциал ионизации и сродство к электрону равны 1143 и 342 кДж/моль соответственно. Абсолютное значение электроотрицательности Li равно 268 кДж/моль.</w:t>
      </w:r>
    </w:p>
    <w:p w14:paraId="6CC9DB77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Определить тип гибридизации электронных облаков и пространственной структуры </w:t>
      </w:r>
      <w:proofErr w:type="spellStart"/>
      <w:r w:rsidRPr="009C11A2">
        <w:rPr>
          <w:rFonts w:ascii="Times" w:hAnsi="Times"/>
          <w:bCs/>
          <w:color w:val="000000" w:themeColor="text1"/>
          <w:sz w:val="24"/>
          <w:szCs w:val="24"/>
          <w:lang w:val="en-US"/>
        </w:rPr>
        <w:t>SiCl</w:t>
      </w:r>
      <w:proofErr w:type="spellEnd"/>
      <w:r w:rsidRPr="009C11A2">
        <w:rPr>
          <w:rFonts w:ascii="Times" w:hAnsi="Times"/>
          <w:bCs/>
          <w:color w:val="000000" w:themeColor="text1"/>
          <w:sz w:val="24"/>
          <w:szCs w:val="24"/>
          <w:vertAlign w:val="subscript"/>
        </w:rPr>
        <w:t>4</w:t>
      </w:r>
      <w:r w:rsidRPr="009C11A2">
        <w:rPr>
          <w:rFonts w:ascii="Times" w:hAnsi="Times"/>
          <w:bCs/>
          <w:color w:val="000000" w:themeColor="text1"/>
          <w:sz w:val="24"/>
          <w:szCs w:val="24"/>
        </w:rPr>
        <w:t>.</w:t>
      </w:r>
    </w:p>
    <w:p w14:paraId="16F54A6F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Определите тип гибридизации </w:t>
      </w:r>
      <w:proofErr w:type="spellStart"/>
      <w:r w:rsidRPr="009C11A2">
        <w:rPr>
          <w:rFonts w:ascii="Times" w:hAnsi="Times"/>
          <w:bCs/>
          <w:color w:val="000000" w:themeColor="text1"/>
          <w:sz w:val="24"/>
          <w:szCs w:val="24"/>
        </w:rPr>
        <w:t>орбиталей</w:t>
      </w:r>
      <w:proofErr w:type="spellEnd"/>
      <w:r w:rsidRPr="009C11A2">
        <w:rPr>
          <w:rFonts w:ascii="Times" w:hAnsi="Times"/>
          <w:bCs/>
          <w:color w:val="000000" w:themeColor="text1"/>
          <w:sz w:val="24"/>
          <w:szCs w:val="24"/>
        </w:rPr>
        <w:t xml:space="preserve"> бора в молекуле </w:t>
      </w:r>
      <w:proofErr w:type="spellStart"/>
      <w:r w:rsidRPr="009C11A2">
        <w:rPr>
          <w:rFonts w:ascii="Times" w:hAnsi="Times"/>
          <w:bCs/>
          <w:color w:val="000000" w:themeColor="text1"/>
          <w:sz w:val="24"/>
          <w:szCs w:val="24"/>
          <w:lang w:val="en-US"/>
        </w:rPr>
        <w:t>BBr</w:t>
      </w:r>
      <w:proofErr w:type="spellEnd"/>
      <w:r w:rsidRPr="009C11A2">
        <w:rPr>
          <w:rFonts w:ascii="Times" w:hAnsi="Times"/>
          <w:bCs/>
          <w:color w:val="000000" w:themeColor="text1"/>
          <w:sz w:val="24"/>
          <w:szCs w:val="24"/>
        </w:rPr>
        <w:t>3.</w:t>
      </w:r>
    </w:p>
    <w:p w14:paraId="5B3554DF" w14:textId="77777777" w:rsidR="00337552" w:rsidRPr="009C11A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>Что означает σ- и π-связь? Какая из них сильнее?</w:t>
      </w:r>
    </w:p>
    <w:p w14:paraId="6418C208" w14:textId="72CBD7B0" w:rsidR="00C32C5A" w:rsidRPr="00337552" w:rsidRDefault="00337552" w:rsidP="00337552">
      <w:pPr>
        <w:pStyle w:val="a3"/>
        <w:numPr>
          <w:ilvl w:val="0"/>
          <w:numId w:val="1"/>
        </w:numPr>
        <w:tabs>
          <w:tab w:val="left" w:pos="1276"/>
        </w:tabs>
        <w:jc w:val="both"/>
        <w:rPr>
          <w:rFonts w:ascii="Times" w:hAnsi="Times"/>
          <w:bCs/>
          <w:color w:val="000000" w:themeColor="text1"/>
          <w:sz w:val="24"/>
          <w:szCs w:val="24"/>
        </w:rPr>
      </w:pPr>
      <w:r w:rsidRPr="009C11A2">
        <w:rPr>
          <w:rFonts w:ascii="Times" w:hAnsi="Times"/>
          <w:bCs/>
          <w:color w:val="000000" w:themeColor="text1"/>
          <w:sz w:val="24"/>
          <w:szCs w:val="24"/>
        </w:rPr>
        <w:t>Постройте графическую формулу нитрита аммония и укажите типы химических связей в молекуле. Покажите, какие связи «рвутся» при диссоциации.</w:t>
      </w:r>
    </w:p>
    <w:p w14:paraId="24D887B9" w14:textId="77777777" w:rsidR="00C32C5A" w:rsidRPr="00C32C5A" w:rsidRDefault="00C32C5A" w:rsidP="00C32C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C5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Литература: </w:t>
      </w:r>
    </w:p>
    <w:p w14:paraId="21DB7D61" w14:textId="77777777" w:rsidR="00C32C5A" w:rsidRPr="00C32C5A" w:rsidRDefault="00C32C5A" w:rsidP="00C32C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5BC6A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Дж.Кемпбел. Современная общая химия. Перевод с английского под редакцией Е.М. Соколовской. Издательсво мир, Москва, 1975. </w:t>
      </w:r>
    </w:p>
    <w:p w14:paraId="65FA27F7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Г.П. Хомченко, И.Г. Хомченко. Сборник задач по химии. Москва: Новая волна, 1999. </w:t>
      </w:r>
    </w:p>
    <w:p w14:paraId="48DC1981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1. Глинка, Н.Л. Общая химия: Учебник для академического бакалавриата / Н.Л. Глинка. - Люберцы: Юрайт, 2016. - 729 c.</w:t>
      </w:r>
    </w:p>
    <w:p w14:paraId="3ECB3D7C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2. Katja A.Strohfeldt. Essentials of inorganic chemistry. 2015 John Wiley &amp; Sons, Ltd. ISBN 978-0-470-66558-9 (pbk.)</w:t>
      </w:r>
    </w:p>
    <w:p w14:paraId="16028CCD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3. Неорганическая химия в реакциях: справочник — Лидин Р. А., Молочко В. А., Андреева Л. Л.; 2-е изд., перераб. и доп. — Дрофа, 2007</w:t>
      </w:r>
    </w:p>
    <w:p w14:paraId="7AE04446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t>4. Ершов, Ю. А.; Попков, В. А.; Берлянд, А. С. Общая химия. Биофизическая химия. Химия биогенных элементов. В 2 книгах. Книга 1: учебник для вузов — 10-е изд., исправл. и дополн. — Москва: Издательство «Юрайт», 2020. — 215 с. — ISBN 978-5-9916-8659-4.</w:t>
      </w:r>
    </w:p>
    <w:p w14:paraId="08A82D4A" w14:textId="77777777" w:rsidR="00C32C5A" w:rsidRPr="00C32C5A" w:rsidRDefault="00C32C5A" w:rsidP="00C32C5A">
      <w:pPr>
        <w:numPr>
          <w:ilvl w:val="0"/>
          <w:numId w:val="5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C32C5A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5. Petrucci, R. H., Herring, F. G., Madura, J. D., &amp; Bissonnette, C. (2017). General Chemistry: Principles and Modern Applications (11th ed.). Pearson. ISBN-13: 978-0133400588.</w:t>
      </w:r>
    </w:p>
    <w:p w14:paraId="36DE2D1A" w14:textId="77777777" w:rsidR="00C32C5A" w:rsidRPr="00C32C5A" w:rsidRDefault="00C32C5A" w:rsidP="00C32C5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3061A84" w14:textId="77777777" w:rsidR="00C32C5A" w:rsidRPr="00C32C5A" w:rsidRDefault="00C32C5A" w:rsidP="009C11A2">
      <w:pPr>
        <w:tabs>
          <w:tab w:val="left" w:pos="1276"/>
        </w:tabs>
        <w:jc w:val="both"/>
        <w:rPr>
          <w:rFonts w:ascii="Times" w:hAnsi="Times"/>
          <w:bCs/>
          <w:sz w:val="24"/>
          <w:szCs w:val="24"/>
          <w:lang w:val="en-US"/>
        </w:rPr>
      </w:pPr>
    </w:p>
    <w:p w14:paraId="08A093DA" w14:textId="530E95B2" w:rsidR="0017118F" w:rsidRPr="009C11A2" w:rsidRDefault="0017118F" w:rsidP="009C11A2">
      <w:pPr>
        <w:pStyle w:val="a3"/>
        <w:tabs>
          <w:tab w:val="left" w:pos="426"/>
        </w:tabs>
        <w:spacing w:after="0" w:line="240" w:lineRule="auto"/>
        <w:ind w:left="0"/>
        <w:jc w:val="both"/>
        <w:rPr>
          <w:rFonts w:ascii="Times" w:hAnsi="Times" w:cs="Times New Roman"/>
          <w:bCs/>
          <w:sz w:val="24"/>
          <w:szCs w:val="24"/>
          <w:lang w:val="en-US"/>
        </w:rPr>
      </w:pPr>
    </w:p>
    <w:sectPr w:rsidR="0017118F" w:rsidRPr="009C11A2" w:rsidSect="00BC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E1DED"/>
    <w:multiLevelType w:val="hybridMultilevel"/>
    <w:tmpl w:val="D9728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133D4"/>
    <w:multiLevelType w:val="hybridMultilevel"/>
    <w:tmpl w:val="AF3E5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513D7"/>
    <w:multiLevelType w:val="hybridMultilevel"/>
    <w:tmpl w:val="AFC23CB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8E3643"/>
    <w:multiLevelType w:val="hybridMultilevel"/>
    <w:tmpl w:val="C3B23C9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E14C6"/>
    <w:multiLevelType w:val="hybridMultilevel"/>
    <w:tmpl w:val="AF3E56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1B7624"/>
    <w:multiLevelType w:val="hybridMultilevel"/>
    <w:tmpl w:val="6D0857C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128493">
    <w:abstractNumId w:val="0"/>
  </w:num>
  <w:num w:numId="2" w16cid:durableId="1462114501">
    <w:abstractNumId w:val="1"/>
  </w:num>
  <w:num w:numId="3" w16cid:durableId="584069241">
    <w:abstractNumId w:val="4"/>
  </w:num>
  <w:num w:numId="4" w16cid:durableId="357314466">
    <w:abstractNumId w:val="2"/>
  </w:num>
  <w:num w:numId="5" w16cid:durableId="517697769">
    <w:abstractNumId w:val="3"/>
  </w:num>
  <w:num w:numId="6" w16cid:durableId="1512627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AFF"/>
    <w:rsid w:val="000013DD"/>
    <w:rsid w:val="00017584"/>
    <w:rsid w:val="00054AD2"/>
    <w:rsid w:val="000625E3"/>
    <w:rsid w:val="00083598"/>
    <w:rsid w:val="000C30D0"/>
    <w:rsid w:val="001132A3"/>
    <w:rsid w:val="00150AFF"/>
    <w:rsid w:val="0017118F"/>
    <w:rsid w:val="001974FE"/>
    <w:rsid w:val="00203BF8"/>
    <w:rsid w:val="00273637"/>
    <w:rsid w:val="002951A0"/>
    <w:rsid w:val="002B46C4"/>
    <w:rsid w:val="0031142F"/>
    <w:rsid w:val="00321227"/>
    <w:rsid w:val="003259CA"/>
    <w:rsid w:val="003319F5"/>
    <w:rsid w:val="00337552"/>
    <w:rsid w:val="00396266"/>
    <w:rsid w:val="00440DBD"/>
    <w:rsid w:val="00496B2A"/>
    <w:rsid w:val="00541F1C"/>
    <w:rsid w:val="00543C0B"/>
    <w:rsid w:val="005660B3"/>
    <w:rsid w:val="00571211"/>
    <w:rsid w:val="005720B1"/>
    <w:rsid w:val="00586BFC"/>
    <w:rsid w:val="005A4AEC"/>
    <w:rsid w:val="005C140C"/>
    <w:rsid w:val="00614BC0"/>
    <w:rsid w:val="006B58FE"/>
    <w:rsid w:val="006E3596"/>
    <w:rsid w:val="007442B9"/>
    <w:rsid w:val="00747D22"/>
    <w:rsid w:val="007903F1"/>
    <w:rsid w:val="007B4102"/>
    <w:rsid w:val="00822EB6"/>
    <w:rsid w:val="00895F4A"/>
    <w:rsid w:val="008A12B4"/>
    <w:rsid w:val="008E15E1"/>
    <w:rsid w:val="009026D3"/>
    <w:rsid w:val="00943350"/>
    <w:rsid w:val="009A3321"/>
    <w:rsid w:val="009C11A2"/>
    <w:rsid w:val="00A25DFD"/>
    <w:rsid w:val="00A37BA3"/>
    <w:rsid w:val="00A65EA1"/>
    <w:rsid w:val="00AB4E72"/>
    <w:rsid w:val="00AC52C3"/>
    <w:rsid w:val="00B00418"/>
    <w:rsid w:val="00B4043D"/>
    <w:rsid w:val="00B66395"/>
    <w:rsid w:val="00B864D2"/>
    <w:rsid w:val="00BA5608"/>
    <w:rsid w:val="00BC2044"/>
    <w:rsid w:val="00BC26E7"/>
    <w:rsid w:val="00BD62D0"/>
    <w:rsid w:val="00C160EE"/>
    <w:rsid w:val="00C32C5A"/>
    <w:rsid w:val="00C37184"/>
    <w:rsid w:val="00C63DB9"/>
    <w:rsid w:val="00CE1946"/>
    <w:rsid w:val="00D51E49"/>
    <w:rsid w:val="00E57E48"/>
    <w:rsid w:val="00EC5144"/>
    <w:rsid w:val="00EF096A"/>
    <w:rsid w:val="00F841DB"/>
    <w:rsid w:val="00FC4F18"/>
    <w:rsid w:val="00FF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D00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33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6395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12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12B4"/>
  </w:style>
  <w:style w:type="table" w:styleId="a7">
    <w:name w:val="Table Grid"/>
    <w:basedOn w:val="a1"/>
    <w:uiPriority w:val="39"/>
    <w:rsid w:val="009C1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2219</Characters>
  <Application>Microsoft Office Word</Application>
  <DocSecurity>0</DocSecurity>
  <Lines>110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Илона Матвеева</dc:creator>
  <cp:lastModifiedBy>Нурсапина Нүргүл</cp:lastModifiedBy>
  <cp:revision>2</cp:revision>
  <dcterms:created xsi:type="dcterms:W3CDTF">2025-09-27T11:53:00Z</dcterms:created>
  <dcterms:modified xsi:type="dcterms:W3CDTF">2025-09-27T11:53:00Z</dcterms:modified>
</cp:coreProperties>
</file>